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95" w:rsidRPr="006E6ED8" w:rsidRDefault="003E6595" w:rsidP="003E6595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36"/>
          <w:szCs w:val="36"/>
          <w:u w:val="single"/>
          <w:lang w:val="en-US"/>
        </w:rPr>
      </w:pPr>
      <w:r w:rsidRPr="008B68B1">
        <w:rPr>
          <w:rFonts w:ascii="Arial" w:hAnsi="Arial" w:cs="Arial"/>
          <w:b/>
          <w:sz w:val="36"/>
          <w:szCs w:val="36"/>
          <w:lang w:val="en-US"/>
        </w:rPr>
        <w:t xml:space="preserve">1     </w:t>
      </w:r>
      <w:hyperlink r:id="rId4" w:tgtFrame="_blank" w:tooltip="Glasgow Caledonian University Library" w:history="1">
        <w:r w:rsidRPr="006E6ED8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GLASGOW CALEDONIAN UNIVERSITY LIBRARY</w:t>
        </w:r>
      </w:hyperlink>
      <w:r w:rsidR="002422BF" w:rsidRPr="006E6ED8">
        <w:rPr>
          <w:rFonts w:ascii="Arial" w:hAnsi="Arial" w:cs="Arial"/>
          <w:sz w:val="36"/>
          <w:szCs w:val="36"/>
          <w:u w:val="single"/>
          <w:lang w:val="en-US"/>
        </w:rPr>
        <w:t xml:space="preserve">  - (</w:t>
      </w:r>
      <w:r w:rsidRPr="006E6ED8">
        <w:rPr>
          <w:rFonts w:ascii="Arial" w:hAnsi="Arial" w:cs="Arial"/>
          <w:sz w:val="36"/>
          <w:szCs w:val="36"/>
          <w:u w:val="single"/>
          <w:lang w:val="en-US"/>
        </w:rPr>
        <w:t>Glasgow, Scotland</w:t>
      </w:r>
      <w:r w:rsidR="002422BF" w:rsidRPr="006E6ED8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3E6595" w:rsidRDefault="00881AD7" w:rsidP="003E6595">
      <w:pPr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170034" w:rsidRPr="00452133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discover.gcu.ac.uk/primo-explore/search?institution=44GLCU&amp;vid=44GLCU_VU1&amp;tab=default_tab&amp;search_scope=default_scope&amp;mode=Basic&amp;displayMode=full&amp;highlight=true&amp;dum=true&amp;query=any,contains,dislessia%20e%20riabilitazione&amp;displayField=all&amp;sortby=rank&amp;lang=en_US&amp;pcAvailability=true</w:t>
        </w:r>
      </w:hyperlink>
    </w:p>
    <w:p w:rsidR="003E6595" w:rsidRPr="00CF3C13" w:rsidRDefault="003E6595" w:rsidP="003E6595">
      <w:pPr>
        <w:rPr>
          <w:rFonts w:ascii="Arial" w:hAnsi="Arial" w:cs="Arial"/>
          <w:sz w:val="20"/>
          <w:szCs w:val="20"/>
          <w:lang w:val="en-US"/>
        </w:rPr>
      </w:pPr>
    </w:p>
    <w:p w:rsidR="003E6595" w:rsidRPr="00CF3C13" w:rsidRDefault="002422BF" w:rsidP="003E659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67945</wp:posOffset>
            </wp:positionV>
            <wp:extent cx="8485505" cy="3857625"/>
            <wp:effectExtent l="57150" t="38100" r="29845" b="28575"/>
            <wp:wrapNone/>
            <wp:docPr id="150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58" b="3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505" cy="38576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8B68B1" w:rsidRDefault="003E6595" w:rsidP="003E6595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  <w:r w:rsidRPr="008B68B1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          </w:t>
      </w:r>
      <w:hyperlink r:id="rId7" w:tgtFrame="_blank" w:tooltip="National Library of Scotland" w:history="1">
        <w:r w:rsidRPr="006E6ED8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NATIONAL LIBRARY OF SCOTLAND</w:t>
        </w:r>
      </w:hyperlink>
      <w:r w:rsidR="002422BF" w:rsidRPr="006E6ED8">
        <w:rPr>
          <w:rFonts w:ascii="Arial" w:hAnsi="Arial" w:cs="Arial"/>
          <w:sz w:val="36"/>
          <w:szCs w:val="36"/>
          <w:u w:val="single"/>
          <w:lang w:val="en-US"/>
        </w:rPr>
        <w:t xml:space="preserve"> – (</w:t>
      </w:r>
      <w:r w:rsidRPr="006E6ED8">
        <w:rPr>
          <w:rFonts w:ascii="Arial" w:hAnsi="Arial" w:cs="Arial"/>
          <w:sz w:val="36"/>
          <w:szCs w:val="36"/>
          <w:u w:val="single"/>
          <w:lang w:val="en-US"/>
        </w:rPr>
        <w:t>Edinburgh, Scotland</w:t>
      </w:r>
      <w:r w:rsidR="002422BF" w:rsidRPr="006E6ED8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3E6595" w:rsidRDefault="00881AD7" w:rsidP="003E6595">
      <w:pPr>
        <w:rPr>
          <w:rFonts w:ascii="Arial" w:hAnsi="Arial" w:cs="Arial"/>
          <w:sz w:val="24"/>
          <w:szCs w:val="24"/>
          <w:lang w:val="en-US"/>
        </w:rPr>
      </w:pPr>
      <w:hyperlink r:id="rId8" w:anchor="!/search?ho=f&amp;l=it-IT&amp;q=dislessia%20e%20riabilitazione" w:history="1">
        <w:r w:rsidR="00170034" w:rsidRPr="00452133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https://nls.summon.serialssolutions.com/search?s.q=dislessia+e+riabilitazione#!/search?ho=f&amp;l=it-IT&amp;q=dislessia%20e%20riabilitazione</w:t>
        </w:r>
      </w:hyperlink>
    </w:p>
    <w:p w:rsidR="003E6595" w:rsidRPr="00CF3C13" w:rsidRDefault="003E6595" w:rsidP="003E6595">
      <w:pPr>
        <w:rPr>
          <w:rFonts w:ascii="Arial" w:hAnsi="Arial" w:cs="Arial"/>
          <w:sz w:val="20"/>
          <w:szCs w:val="20"/>
          <w:lang w:val="en-US"/>
        </w:rPr>
      </w:pPr>
    </w:p>
    <w:p w:rsidR="003E6595" w:rsidRPr="00CF3C13" w:rsidRDefault="002422BF" w:rsidP="003E659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69215</wp:posOffset>
            </wp:positionV>
            <wp:extent cx="8533130" cy="4514850"/>
            <wp:effectExtent l="57150" t="38100" r="39370" b="19050"/>
            <wp:wrapNone/>
            <wp:docPr id="46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7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5148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AE21A2" w:rsidRDefault="003E6595" w:rsidP="003E6595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3E6595" w:rsidRPr="008B68B1" w:rsidRDefault="003E6595" w:rsidP="003E6595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36"/>
          <w:szCs w:val="36"/>
          <w:lang w:val="en-US"/>
        </w:rPr>
      </w:pPr>
      <w:r w:rsidRPr="008B68B1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3  </w:t>
      </w:r>
      <w:r w:rsidRPr="008B68B1">
        <w:rPr>
          <w:rFonts w:ascii="Arial" w:hAnsi="Arial" w:cs="Arial"/>
          <w:sz w:val="36"/>
          <w:szCs w:val="36"/>
          <w:lang w:val="en-US"/>
        </w:rPr>
        <w:t xml:space="preserve">    </w:t>
      </w:r>
      <w:r w:rsidR="006E6ED8">
        <w:rPr>
          <w:rFonts w:ascii="Arial" w:hAnsi="Arial" w:cs="Arial"/>
          <w:sz w:val="36"/>
          <w:szCs w:val="36"/>
          <w:lang w:val="en-US"/>
        </w:rPr>
        <w:t xml:space="preserve">    </w:t>
      </w:r>
      <w:r w:rsidRPr="008B68B1">
        <w:rPr>
          <w:rFonts w:ascii="Arial" w:hAnsi="Arial" w:cs="Arial"/>
          <w:sz w:val="36"/>
          <w:szCs w:val="36"/>
          <w:lang w:val="en-US"/>
        </w:rPr>
        <w:t xml:space="preserve">  </w:t>
      </w:r>
      <w:hyperlink r:id="rId10" w:tgtFrame="_blank" w:tooltip="University of Glasgow Library" w:history="1">
        <w:r w:rsidRPr="006E6ED8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UNIVERSITY OF GLASGOW LIBRARY</w:t>
        </w:r>
      </w:hyperlink>
      <w:r w:rsidR="002422BF" w:rsidRPr="006E6ED8">
        <w:rPr>
          <w:rFonts w:ascii="Arial" w:hAnsi="Arial" w:cs="Arial"/>
          <w:sz w:val="36"/>
          <w:szCs w:val="36"/>
          <w:u w:val="single"/>
          <w:lang w:val="en-US"/>
        </w:rPr>
        <w:t xml:space="preserve"> – (</w:t>
      </w:r>
      <w:r w:rsidRPr="006E6ED8">
        <w:rPr>
          <w:rFonts w:ascii="Arial" w:hAnsi="Arial" w:cs="Arial"/>
          <w:sz w:val="36"/>
          <w:szCs w:val="36"/>
          <w:u w:val="single"/>
          <w:lang w:val="en-US"/>
        </w:rPr>
        <w:t>Glasgow, Scotland</w:t>
      </w:r>
      <w:r w:rsidR="002422BF" w:rsidRPr="006E6ED8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3E6595" w:rsidRDefault="00881AD7" w:rsidP="003E6595">
      <w:pPr>
        <w:rPr>
          <w:rFonts w:ascii="Arial" w:hAnsi="Arial" w:cs="Arial"/>
          <w:sz w:val="24"/>
          <w:szCs w:val="24"/>
          <w:lang w:val="en-US"/>
        </w:rPr>
      </w:pPr>
      <w:hyperlink r:id="rId11" w:anchor="!/search?ho=f&amp;fvf=ContentType,Newspaper%20Article,t%7CContentType,Book%20Review,t&amp;l=en-UK&amp;q=dislessia%20e%20riabilitazione" w:history="1">
        <w:r w:rsidR="00170034" w:rsidRPr="00452133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glasgow.summon.serialssolutions.com/?s.q=dislessia+e+riabilitazione&amp;s.cmd=addFacetValueFilters%28ContentType%2CNewspaper+Article%2Ct%7CContentType%2CBook+Review%2Ct%29#!/search?ho=f&amp;fvf=ContentType,Newspaper%20Article,t%7CContentType,Book%20Review,t&amp;l=en-UK&amp;q=dislessia%20e%20riabilitazione</w:t>
        </w:r>
      </w:hyperlink>
    </w:p>
    <w:p w:rsidR="003E6595" w:rsidRPr="00CF3C13" w:rsidRDefault="003E6595" w:rsidP="003E6595">
      <w:pPr>
        <w:rPr>
          <w:rFonts w:ascii="Arial" w:hAnsi="Arial" w:cs="Arial"/>
          <w:sz w:val="20"/>
          <w:szCs w:val="20"/>
          <w:lang w:val="en-US"/>
        </w:rPr>
      </w:pPr>
    </w:p>
    <w:p w:rsidR="003E6595" w:rsidRPr="00CF3C13" w:rsidRDefault="002422BF" w:rsidP="003E6595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20"/>
          <w:szCs w:val="20"/>
          <w:u w:val="single"/>
          <w:lang w:val="en-US"/>
        </w:rPr>
      </w:pPr>
      <w:r>
        <w:rPr>
          <w:rFonts w:ascii="Arial" w:hAnsi="Arial" w:cs="Arial"/>
          <w:noProof/>
          <w:color w:val="auto"/>
          <w:sz w:val="20"/>
          <w:szCs w:val="20"/>
          <w:u w:val="single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83185</wp:posOffset>
            </wp:positionV>
            <wp:extent cx="8533130" cy="4143375"/>
            <wp:effectExtent l="57150" t="38100" r="39370" b="28575"/>
            <wp:wrapNone/>
            <wp:docPr id="15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1433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AE21A2" w:rsidRDefault="003E6595" w:rsidP="003E6595">
      <w:pPr>
        <w:rPr>
          <w:lang w:val="en-US"/>
        </w:rPr>
      </w:pPr>
    </w:p>
    <w:p w:rsidR="003E6595" w:rsidRPr="008B68B1" w:rsidRDefault="003E6595" w:rsidP="003E6595">
      <w:pPr>
        <w:rPr>
          <w:rFonts w:ascii="Arial" w:hAnsi="Arial" w:cs="Arial"/>
          <w:sz w:val="36"/>
          <w:szCs w:val="36"/>
          <w:lang w:val="en-US"/>
        </w:rPr>
      </w:pPr>
      <w:r w:rsidRPr="008B68B1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4     </w:t>
      </w:r>
      <w:r w:rsidRPr="008B68B1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LIBRARY </w:t>
      </w:r>
      <w:hyperlink r:id="rId13" w:history="1">
        <w:r w:rsidRPr="006E6ED8">
          <w:rPr>
            <w:rStyle w:val="Collegamentoipertestuale"/>
            <w:rFonts w:ascii="Arial" w:hAnsi="Arial" w:cs="Arial"/>
            <w:b/>
            <w:color w:val="auto"/>
            <w:sz w:val="36"/>
            <w:szCs w:val="36"/>
            <w:shd w:val="clear" w:color="auto" w:fill="FFFFFF"/>
            <w:lang w:val="en-US"/>
          </w:rPr>
          <w:t>UNIVERSITY OF</w:t>
        </w:r>
        <w:r w:rsidRPr="006E6ED8">
          <w:rPr>
            <w:rStyle w:val="apple-converted-space"/>
            <w:rFonts w:ascii="Arial" w:hAnsi="Arial" w:cs="Arial"/>
            <w:b/>
            <w:sz w:val="36"/>
            <w:szCs w:val="36"/>
            <w:u w:val="single"/>
            <w:shd w:val="clear" w:color="auto" w:fill="FFFFFF"/>
            <w:lang w:val="en-US"/>
          </w:rPr>
          <w:t> </w:t>
        </w:r>
        <w:r w:rsidRPr="006E6ED8">
          <w:rPr>
            <w:rStyle w:val="Collegamentoipertestuale"/>
            <w:rFonts w:ascii="Arial" w:hAnsi="Arial" w:cs="Arial"/>
            <w:b/>
            <w:bCs/>
            <w:iCs/>
            <w:color w:val="auto"/>
            <w:sz w:val="36"/>
            <w:szCs w:val="36"/>
            <w:shd w:val="clear" w:color="auto" w:fill="FFFFFF"/>
            <w:lang w:val="en-US"/>
          </w:rPr>
          <w:t>EDINBURGH</w:t>
        </w:r>
      </w:hyperlink>
      <w:r w:rsidR="002422BF" w:rsidRPr="006E6ED8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- </w:t>
      </w:r>
      <w:r w:rsidRPr="006E6ED8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2422BF" w:rsidRPr="006E6ED8">
        <w:rPr>
          <w:rFonts w:ascii="Arial" w:hAnsi="Arial" w:cs="Arial"/>
          <w:sz w:val="36"/>
          <w:szCs w:val="36"/>
          <w:u w:val="single"/>
          <w:lang w:val="en-US"/>
        </w:rPr>
        <w:t>(</w:t>
      </w:r>
      <w:r w:rsidRPr="006E6ED8">
        <w:rPr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South Bridge, Edinburgh</w:t>
      </w:r>
      <w:r w:rsidRPr="006E6ED8">
        <w:rPr>
          <w:rStyle w:val="apple-converted-space"/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 xml:space="preserve">, </w:t>
      </w:r>
      <w:proofErr w:type="spellStart"/>
      <w:r w:rsidRPr="006E6ED8">
        <w:rPr>
          <w:rStyle w:val="apple-converted-space"/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Scozia</w:t>
      </w:r>
      <w:proofErr w:type="spellEnd"/>
      <w:r w:rsidR="002422BF" w:rsidRPr="006E6ED8">
        <w:rPr>
          <w:rStyle w:val="apple-converted-space"/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)</w:t>
      </w:r>
    </w:p>
    <w:p w:rsidR="003E6595" w:rsidRDefault="00881AD7" w:rsidP="003E6595">
      <w:pPr>
        <w:pStyle w:val="Titolo3"/>
        <w:shd w:val="clear" w:color="auto" w:fill="FFFFFF"/>
        <w:spacing w:before="0"/>
        <w:rPr>
          <w:rFonts w:ascii="Arial" w:hAnsi="Arial" w:cs="Arial"/>
          <w:b w:val="0"/>
          <w:color w:val="auto"/>
          <w:sz w:val="24"/>
          <w:szCs w:val="24"/>
          <w:lang w:val="en-US"/>
        </w:rPr>
      </w:pPr>
      <w:hyperlink r:id="rId14" w:history="1">
        <w:r w:rsidR="00170034" w:rsidRPr="00452133">
          <w:rPr>
            <w:rStyle w:val="Collegamentoipertestuale"/>
            <w:rFonts w:ascii="Arial" w:hAnsi="Arial" w:cs="Arial"/>
            <w:b w:val="0"/>
            <w:sz w:val="24"/>
            <w:szCs w:val="24"/>
            <w:lang w:val="en-US"/>
          </w:rPr>
          <w:t>https://discovered.ed.ac.uk/primo-explore/search?institution=44UOE&amp;vid=44UOE_VU2&amp;search_scope=default_scope&amp;query=any,contains,dislessia%20e%20riabilitazione&amp;pcAvailabiltyMode=true&amp;sortby=rank&amp;pcAvailability=true</w:t>
        </w:r>
      </w:hyperlink>
    </w:p>
    <w:p w:rsidR="003E6595" w:rsidRPr="00CF3C13" w:rsidRDefault="003E6595" w:rsidP="003E6595">
      <w:pPr>
        <w:pStyle w:val="Titolo3"/>
        <w:shd w:val="clear" w:color="auto" w:fill="FFFFFF"/>
        <w:spacing w:before="0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bookmarkStart w:id="0" w:name="_GoBack"/>
      <w:bookmarkEnd w:id="0"/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39370</wp:posOffset>
            </wp:positionV>
            <wp:extent cx="8524875" cy="4191000"/>
            <wp:effectExtent l="57150" t="38100" r="47625" b="19050"/>
            <wp:wrapNone/>
            <wp:docPr id="155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96" b="2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4191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Default="003E6595" w:rsidP="003E6595">
      <w:pPr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</w:p>
    <w:p w:rsidR="003E6595" w:rsidRPr="00CF3C13" w:rsidRDefault="003E6595" w:rsidP="003E6595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3E6595" w:rsidRPr="00CF3C13" w:rsidRDefault="003E6595" w:rsidP="003E6595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3E6595" w:rsidRPr="00CF3C13" w:rsidRDefault="003E6595" w:rsidP="003E6595">
      <w:pPr>
        <w:rPr>
          <w:rFonts w:ascii="Arial" w:hAnsi="Arial" w:cs="Arial"/>
          <w:sz w:val="20"/>
          <w:szCs w:val="20"/>
          <w:lang w:val="en-US"/>
        </w:rPr>
      </w:pPr>
    </w:p>
    <w:p w:rsidR="00290393" w:rsidRPr="003E6595" w:rsidRDefault="006E6ED8">
      <w:pPr>
        <w:rPr>
          <w:lang w:val="en-US"/>
        </w:rPr>
      </w:pPr>
    </w:p>
    <w:sectPr w:rsidR="00290393" w:rsidRPr="003E6595" w:rsidSect="003E6595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E6595"/>
    <w:rsid w:val="00062031"/>
    <w:rsid w:val="000A38C4"/>
    <w:rsid w:val="00102CDA"/>
    <w:rsid w:val="00107D21"/>
    <w:rsid w:val="00130B2A"/>
    <w:rsid w:val="00170034"/>
    <w:rsid w:val="0018255F"/>
    <w:rsid w:val="00182E75"/>
    <w:rsid w:val="001F013F"/>
    <w:rsid w:val="002422BF"/>
    <w:rsid w:val="00264B5B"/>
    <w:rsid w:val="00275050"/>
    <w:rsid w:val="002A21E1"/>
    <w:rsid w:val="002E59B8"/>
    <w:rsid w:val="00306143"/>
    <w:rsid w:val="003820D3"/>
    <w:rsid w:val="003B6B81"/>
    <w:rsid w:val="003E6595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6E6ED8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81AD7"/>
    <w:rsid w:val="008B68B1"/>
    <w:rsid w:val="008D706C"/>
    <w:rsid w:val="0091353F"/>
    <w:rsid w:val="00925143"/>
    <w:rsid w:val="009A2677"/>
    <w:rsid w:val="009E71C3"/>
    <w:rsid w:val="00A614E9"/>
    <w:rsid w:val="00A73A03"/>
    <w:rsid w:val="00A763CD"/>
    <w:rsid w:val="00AB27E7"/>
    <w:rsid w:val="00AE4F33"/>
    <w:rsid w:val="00B074EA"/>
    <w:rsid w:val="00B75952"/>
    <w:rsid w:val="00B96E42"/>
    <w:rsid w:val="00C42CBE"/>
    <w:rsid w:val="00C67ECF"/>
    <w:rsid w:val="00CB2BDA"/>
    <w:rsid w:val="00CF69AB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6595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E659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E6595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E659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E6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s.summon.serialssolutions.com/search?s.q=dislessia+e+riabilitazione" TargetMode="External"/><Relationship Id="rId13" Type="http://schemas.openxmlformats.org/officeDocument/2006/relationships/hyperlink" Target="https://www.google.it/search?rlz=1C1CHIK_itIT460IT464&amp;q=University+of+Edinburgh&amp;spell=1&amp;sa=X&amp;ved=0ahUKEwj-yeWLgZrUAhVCORQKHRzMDogQvwUIIy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ls.uk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glasgow.summon.serialssolutions.com/?s.q=dislessia+e+riabilitazione&amp;s.cmd=addFacetValueFilters%28ContentType%2CNewspaper+Article%2Ct%7CContentType%2CBook+Review%2Ct%29" TargetMode="External"/><Relationship Id="rId5" Type="http://schemas.openxmlformats.org/officeDocument/2006/relationships/hyperlink" Target="https://discover.gcu.ac.uk/primo-explore/search?institution=44GLCU&amp;vid=44GLCU_VU1&amp;tab=default_tab&amp;search_scope=default_scope&amp;mode=Basic&amp;displayMode=full&amp;highlight=true&amp;dum=true&amp;query=any,contains,dislessia%20e%20riabilitazione&amp;displayField=all&amp;sortby=rank&amp;lang=en_US&amp;pcAvailability=true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://www.lib.gla.ac.uk/" TargetMode="External"/><Relationship Id="rId4" Type="http://schemas.openxmlformats.org/officeDocument/2006/relationships/hyperlink" Target="http://www.gcu.ac.uk/library/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discovered.ed.ac.uk/primo-explore/search?institution=44UOE&amp;vid=44UOE_VU2&amp;search_scope=default_scope&amp;query=any,contains,dislessia%20e%20riabilitazione&amp;pcAvailabiltyMode=true&amp;sortby=rank&amp;pcAvailability=tr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2315</Characters>
  <Application>Microsoft Office Word</Application>
  <DocSecurity>0</DocSecurity>
  <Lines>19</Lines>
  <Paragraphs>5</Paragraphs>
  <ScaleCrop>false</ScaleCrop>
  <Company>BASTARDS TeaM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7</cp:revision>
  <dcterms:created xsi:type="dcterms:W3CDTF">2018-03-02T02:17:00Z</dcterms:created>
  <dcterms:modified xsi:type="dcterms:W3CDTF">2018-03-25T19:59:00Z</dcterms:modified>
</cp:coreProperties>
</file>